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CB277D0" w:rsidR="00CD4C7B" w:rsidRPr="004E43B7" w:rsidRDefault="00CD4C7B" w:rsidP="5A7F95BF">
      <w:pPr>
        <w:pStyle w:val="Header"/>
        <w:tabs>
          <w:tab w:val="right" w:pos="9639"/>
        </w:tabs>
        <w:rPr>
          <w:i/>
          <w:iCs/>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936071" w:rsidRPr="004E43B7">
        <w:rPr>
          <w:noProof w:val="0"/>
          <w:sz w:val="24"/>
          <w:szCs w:val="24"/>
          <w:lang w:val="de-DE"/>
        </w:rPr>
        <w:t xml:space="preserve"> </w:t>
      </w:r>
      <w:r w:rsidR="004006E8" w:rsidRPr="004E43B7">
        <w:rPr>
          <w:noProof w:val="0"/>
          <w:sz w:val="24"/>
          <w:szCs w:val="24"/>
          <w:lang w:val="de-DE"/>
        </w:rPr>
        <w:t>#</w:t>
      </w:r>
      <w:r w:rsidR="00176AF4">
        <w:rPr>
          <w:noProof w:val="0"/>
          <w:sz w:val="24"/>
          <w:szCs w:val="24"/>
          <w:lang w:val="de-DE"/>
        </w:rPr>
        <w:t>92</w:t>
      </w:r>
      <w:r w:rsidR="004E43B7" w:rsidRPr="004E43B7">
        <w:rPr>
          <w:noProof w:val="0"/>
          <w:sz w:val="24"/>
          <w:szCs w:val="24"/>
          <w:lang w:val="de-DE"/>
        </w:rPr>
        <w:t>e</w:t>
      </w:r>
      <w:r w:rsidRPr="004E43B7">
        <w:rPr>
          <w:bCs/>
          <w:noProof w:val="0"/>
          <w:sz w:val="24"/>
          <w:szCs w:val="24"/>
          <w:lang w:val="de-DE"/>
        </w:rPr>
        <w:tab/>
      </w:r>
      <w:bookmarkStart w:id="1" w:name="_GoBack"/>
      <w:bookmarkEnd w:id="1"/>
      <w:r w:rsidRPr="004E43B7">
        <w:rPr>
          <w:noProof w:val="0"/>
          <w:sz w:val="24"/>
          <w:szCs w:val="24"/>
          <w:lang w:val="de-DE"/>
        </w:rPr>
        <w:t>R</w:t>
      </w:r>
      <w:r w:rsidR="00C6266F" w:rsidRPr="004E43B7">
        <w:rPr>
          <w:noProof w:val="0"/>
          <w:sz w:val="24"/>
          <w:szCs w:val="24"/>
          <w:lang w:val="de-DE"/>
        </w:rPr>
        <w:t>P</w:t>
      </w:r>
      <w:r w:rsidRPr="004E43B7">
        <w:rPr>
          <w:noProof w:val="0"/>
          <w:sz w:val="24"/>
          <w:szCs w:val="24"/>
          <w:lang w:val="de-DE"/>
        </w:rPr>
        <w:t>-</w:t>
      </w:r>
      <w:r w:rsidR="00AD00A0">
        <w:rPr>
          <w:noProof w:val="0"/>
          <w:sz w:val="24"/>
          <w:szCs w:val="24"/>
          <w:lang w:val="de-DE"/>
        </w:rPr>
        <w:t>2</w:t>
      </w:r>
      <w:r w:rsidR="004A4824">
        <w:rPr>
          <w:noProof w:val="0"/>
          <w:sz w:val="24"/>
          <w:szCs w:val="24"/>
          <w:lang w:val="de-DE"/>
        </w:rPr>
        <w:t>1</w:t>
      </w:r>
      <w:r w:rsidR="00207C6F" w:rsidRPr="00207C6F">
        <w:rPr>
          <w:noProof w:val="0"/>
          <w:sz w:val="24"/>
          <w:szCs w:val="24"/>
          <w:lang w:val="de-DE"/>
        </w:rPr>
        <w:t>1296</w:t>
      </w:r>
    </w:p>
    <w:p w14:paraId="231362B2" w14:textId="52942515" w:rsidR="00CD4C7B" w:rsidRPr="004E43B7" w:rsidRDefault="00AD00A0" w:rsidP="5A7F95BF">
      <w:pPr>
        <w:pStyle w:val="Header"/>
        <w:tabs>
          <w:tab w:val="right" w:pos="9639"/>
        </w:tabs>
        <w:rPr>
          <w:i/>
          <w:noProof w:val="0"/>
          <w:sz w:val="24"/>
          <w:szCs w:val="24"/>
        </w:rPr>
      </w:pPr>
      <w:r>
        <w:rPr>
          <w:rFonts w:eastAsia="SimSun"/>
          <w:noProof w:val="0"/>
          <w:sz w:val="24"/>
          <w:szCs w:val="24"/>
          <w:lang w:eastAsia="zh-CN"/>
        </w:rPr>
        <w:t xml:space="preserve">Electronic Meeting, </w:t>
      </w:r>
      <w:r w:rsidR="00176AF4">
        <w:rPr>
          <w:rFonts w:eastAsia="SimSun"/>
          <w:noProof w:val="0"/>
          <w:sz w:val="24"/>
          <w:szCs w:val="24"/>
          <w:lang w:eastAsia="zh-CN"/>
        </w:rPr>
        <w:t>14</w:t>
      </w:r>
      <w:r w:rsidRPr="00E12955">
        <w:rPr>
          <w:rFonts w:eastAsia="SimSun"/>
          <w:noProof w:val="0"/>
          <w:sz w:val="24"/>
          <w:szCs w:val="24"/>
          <w:lang w:eastAsia="zh-CN"/>
        </w:rPr>
        <w:t xml:space="preserve"> - </w:t>
      </w:r>
      <w:r w:rsidR="00176AF4">
        <w:rPr>
          <w:rFonts w:eastAsia="SimSun"/>
          <w:noProof w:val="0"/>
          <w:sz w:val="24"/>
          <w:szCs w:val="24"/>
          <w:lang w:eastAsia="zh-CN"/>
        </w:rPr>
        <w:t>18</w:t>
      </w:r>
      <w:r>
        <w:rPr>
          <w:rFonts w:eastAsia="SimSun"/>
          <w:noProof w:val="0"/>
          <w:sz w:val="24"/>
          <w:szCs w:val="24"/>
          <w:lang w:eastAsia="zh-CN"/>
        </w:rPr>
        <w:t xml:space="preserve"> </w:t>
      </w:r>
      <w:r w:rsidR="00176AF4">
        <w:rPr>
          <w:rFonts w:eastAsia="SimSun"/>
          <w:noProof w:val="0"/>
          <w:sz w:val="24"/>
          <w:szCs w:val="24"/>
          <w:lang w:eastAsia="zh-CN"/>
        </w:rPr>
        <w:t>June</w:t>
      </w:r>
      <w:r w:rsidR="00836140">
        <w:rPr>
          <w:rFonts w:eastAsia="SimSun"/>
          <w:noProof w:val="0"/>
          <w:sz w:val="24"/>
          <w:szCs w:val="24"/>
          <w:lang w:eastAsia="zh-CN"/>
        </w:rPr>
        <w:t xml:space="preserve"> </w:t>
      </w:r>
      <w:r>
        <w:rPr>
          <w:rFonts w:eastAsia="SimSun"/>
          <w:noProof w:val="0"/>
          <w:sz w:val="24"/>
          <w:szCs w:val="24"/>
          <w:lang w:eastAsia="zh-CN"/>
        </w:rPr>
        <w:t>20</w:t>
      </w:r>
      <w:r w:rsidR="00836140">
        <w:rPr>
          <w:rFonts w:eastAsia="SimSun"/>
          <w:noProof w:val="0"/>
          <w:sz w:val="24"/>
          <w:szCs w:val="24"/>
          <w:lang w:eastAsia="zh-CN"/>
        </w:rPr>
        <w:t>21</w:t>
      </w:r>
    </w:p>
    <w:p w14:paraId="39BE00F6" w14:textId="77777777" w:rsidR="00CD4C7B" w:rsidRPr="00E12955" w:rsidRDefault="00CD4C7B" w:rsidP="00CD4C7B">
      <w:pPr>
        <w:pStyle w:val="Header"/>
        <w:rPr>
          <w:bCs/>
          <w:noProof w:val="0"/>
          <w:sz w:val="24"/>
        </w:rPr>
      </w:pPr>
    </w:p>
    <w:p w14:paraId="49379CFB" w14:textId="77777777" w:rsidR="00CD4C7B" w:rsidRPr="00E12955" w:rsidRDefault="00CD4C7B" w:rsidP="00CD4C7B">
      <w:pPr>
        <w:pStyle w:val="Header"/>
        <w:rPr>
          <w:bCs/>
          <w:noProof w:val="0"/>
          <w:sz w:val="24"/>
        </w:rPr>
      </w:pPr>
    </w:p>
    <w:p w14:paraId="758E2B30" w14:textId="753B713E"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176AF4">
        <w:rPr>
          <w:rFonts w:cs="Arial"/>
          <w:b/>
          <w:bCs/>
          <w:sz w:val="24"/>
        </w:rPr>
        <w:t>3</w:t>
      </w:r>
    </w:p>
    <w:p w14:paraId="6A1BC0C1" w14:textId="5A9A5A91"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6C6B8556"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00897016" w:rsidRPr="00897016">
        <w:rPr>
          <w:rFonts w:ascii="Arial" w:hAnsi="Arial" w:cs="Arial"/>
          <w:b/>
          <w:bCs/>
          <w:sz w:val="24"/>
        </w:rPr>
        <w:t xml:space="preserve">Considerations on 2021 and 2022 </w:t>
      </w:r>
      <w:r w:rsidR="0015436A">
        <w:rPr>
          <w:rFonts w:ascii="Arial" w:hAnsi="Arial" w:cs="Arial"/>
          <w:b/>
          <w:bCs/>
          <w:sz w:val="24"/>
          <w:szCs w:val="24"/>
        </w:rPr>
        <w:t>RAN meeting planning</w:t>
      </w:r>
    </w:p>
    <w:p w14:paraId="7DF86DB4" w14:textId="0DF7FCF6"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p>
    <w:p w14:paraId="3E959691" w14:textId="77777777" w:rsidR="00CD4C7B" w:rsidRPr="00E12955" w:rsidRDefault="00CD4C7B" w:rsidP="00CD4C7B">
      <w:pPr>
        <w:pStyle w:val="Heading1"/>
      </w:pPr>
      <w:r w:rsidRPr="00E12955">
        <w:t>1</w:t>
      </w:r>
      <w:r w:rsidRPr="00E12955">
        <w:tab/>
      </w:r>
      <w:r w:rsidR="0056573F" w:rsidRPr="00E12955">
        <w:t>Introduction</w:t>
      </w:r>
    </w:p>
    <w:p w14:paraId="712CB653" w14:textId="2B116C59" w:rsidR="00DC2096" w:rsidRPr="00DC2096" w:rsidRDefault="00DC2096" w:rsidP="006A3B8A">
      <w:r w:rsidRPr="00DC2096">
        <w:t xml:space="preserve">At RAN#91e it was decided to review whether RAN#94 (December) can be held in Sevilla, Spain, or will have to be an electronic meeting. This document reviews </w:t>
      </w:r>
      <w:r w:rsidR="00671CB1">
        <w:t>a number of aspects that need to be taken into account to decide on future F2F meetings,</w:t>
      </w:r>
      <w:r w:rsidRPr="00DC2096">
        <w:t xml:space="preserve"> including</w:t>
      </w:r>
      <w:r w:rsidR="00671CB1">
        <w:t xml:space="preserve"> during</w:t>
      </w:r>
      <w:r w:rsidRPr="00DC2096">
        <w:t xml:space="preserve"> the first half of 2022.</w:t>
      </w:r>
    </w:p>
    <w:p w14:paraId="5DA8B8C1" w14:textId="77777777" w:rsidR="00C93B37" w:rsidRPr="0015436A" w:rsidRDefault="00C93B37" w:rsidP="0034648F"/>
    <w:p w14:paraId="127ACA6D" w14:textId="3AE189F1" w:rsidR="00CD4C7B" w:rsidRDefault="00CD4C7B" w:rsidP="5A7F95BF">
      <w:pPr>
        <w:pStyle w:val="Heading1"/>
      </w:pPr>
      <w:r w:rsidRPr="0015436A">
        <w:t>2</w:t>
      </w:r>
      <w:r w:rsidRPr="0015436A">
        <w:tab/>
      </w:r>
      <w:r w:rsidR="006A3B8A" w:rsidRPr="0015436A">
        <w:t>Discussion</w:t>
      </w:r>
    </w:p>
    <w:p w14:paraId="7975A2E9" w14:textId="5B423716" w:rsidR="00C30777" w:rsidRPr="00C30777" w:rsidRDefault="00C30777" w:rsidP="00C30777">
      <w:pPr>
        <w:pStyle w:val="Heading2"/>
      </w:pPr>
      <w:r>
        <w:t>2.1</w:t>
      </w:r>
      <w:r>
        <w:tab/>
        <w:t>Vaccination progress</w:t>
      </w:r>
    </w:p>
    <w:p w14:paraId="5D884B1F" w14:textId="38A7D71F" w:rsidR="00DC2096" w:rsidRPr="005C0C03" w:rsidRDefault="005C0C03" w:rsidP="006A3B8A">
      <w:r w:rsidRPr="005C0C03">
        <w:t>To some extent,</w:t>
      </w:r>
      <w:r w:rsidR="00DC2096" w:rsidRPr="005C0C03">
        <w:t xml:space="preserve"> the COVID-19 situation has improved considerably compared to the situation during RAN#91e.</w:t>
      </w:r>
      <w:r w:rsidRPr="005C0C03">
        <w:t xml:space="preserve"> For instance, </w:t>
      </w:r>
      <w:r w:rsidR="00DC2096" w:rsidRPr="005C0C03">
        <w:t xml:space="preserve">vaccination rates in a number of countries relevant to 3GPP have increased significantly. </w:t>
      </w:r>
      <w:r w:rsidRPr="005C0C03">
        <w:t>According to recent press articles as of 4 June, the following percentages of populations have already been fully vaccinated:</w:t>
      </w:r>
    </w:p>
    <w:p w14:paraId="03A77AD1" w14:textId="40846A87" w:rsidR="005C0C03" w:rsidRPr="005C0C03" w:rsidRDefault="005C0C03" w:rsidP="005C0C03">
      <w:pPr>
        <w:pStyle w:val="B1"/>
      </w:pPr>
      <w:r w:rsidRPr="005C0C03">
        <w:t>-</w:t>
      </w:r>
      <w:r w:rsidRPr="005C0C03">
        <w:tab/>
        <w:t>USA:</w:t>
      </w:r>
      <w:r w:rsidRPr="005C0C03">
        <w:tab/>
      </w:r>
      <w:r w:rsidRPr="005C0C03">
        <w:tab/>
        <w:t>42%</w:t>
      </w:r>
    </w:p>
    <w:p w14:paraId="53F10051" w14:textId="2E2212DA" w:rsidR="005C0C03" w:rsidRPr="005C0C03" w:rsidRDefault="005C0C03" w:rsidP="005C0C03">
      <w:pPr>
        <w:pStyle w:val="B1"/>
      </w:pPr>
      <w:r w:rsidRPr="005C0C03">
        <w:t>-</w:t>
      </w:r>
      <w:r w:rsidRPr="005C0C03">
        <w:tab/>
        <w:t>UK:</w:t>
      </w:r>
      <w:r w:rsidRPr="005C0C03">
        <w:tab/>
      </w:r>
      <w:r w:rsidRPr="005C0C03">
        <w:tab/>
        <w:t>41%</w:t>
      </w:r>
    </w:p>
    <w:p w14:paraId="3152046B" w14:textId="740D4330" w:rsidR="005C0C03" w:rsidRPr="005C0C03" w:rsidRDefault="005C0C03" w:rsidP="005C0C03">
      <w:pPr>
        <w:pStyle w:val="B1"/>
      </w:pPr>
      <w:r w:rsidRPr="005C0C03">
        <w:t>-</w:t>
      </w:r>
      <w:r w:rsidRPr="005C0C03">
        <w:tab/>
      </w:r>
      <w:r w:rsidR="00C30777">
        <w:t>EU</w:t>
      </w:r>
      <w:r w:rsidRPr="005C0C03">
        <w:t>:</w:t>
      </w:r>
      <w:r w:rsidRPr="005C0C03">
        <w:tab/>
      </w:r>
      <w:r w:rsidR="00C30777">
        <w:tab/>
        <w:t>23</w:t>
      </w:r>
      <w:r w:rsidRPr="005C0C03">
        <w:t>%</w:t>
      </w:r>
    </w:p>
    <w:p w14:paraId="41AD52B1" w14:textId="77777777" w:rsidR="00115450" w:rsidRDefault="005C0C03" w:rsidP="006A3B8A">
      <w:r w:rsidRPr="005C0C03">
        <w:t xml:space="preserve">Also, much higher percentages </w:t>
      </w:r>
      <w:r w:rsidR="00E03596">
        <w:t xml:space="preserve">are </w:t>
      </w:r>
      <w:r w:rsidRPr="005C0C03">
        <w:t xml:space="preserve">expected </w:t>
      </w:r>
      <w:r w:rsidR="00115450">
        <w:t xml:space="preserve">in those areas </w:t>
      </w:r>
      <w:r w:rsidRPr="005C0C03">
        <w:t xml:space="preserve">by the end of summer 2021. </w:t>
      </w:r>
    </w:p>
    <w:p w14:paraId="49EAF31E" w14:textId="40FCEA17" w:rsidR="005C0C03" w:rsidRPr="005C0C03" w:rsidRDefault="005C0C03" w:rsidP="006A3B8A">
      <w:r w:rsidRPr="005C0C03">
        <w:t>On the other hand, the number of fully vaccinated people in some other 3GPP areas</w:t>
      </w:r>
      <w:r w:rsidR="00267AD0">
        <w:t>*</w:t>
      </w:r>
      <w:r w:rsidRPr="005C0C03">
        <w:t xml:space="preserve"> is still very low</w:t>
      </w:r>
      <w:r w:rsidR="004D0787">
        <w:t xml:space="preserve"> according to the same sources</w:t>
      </w:r>
      <w:r w:rsidRPr="005C0C03">
        <w:t>, e.g.:</w:t>
      </w:r>
    </w:p>
    <w:p w14:paraId="678A5861" w14:textId="77777777" w:rsidR="00E03596" w:rsidRDefault="00E03596" w:rsidP="00267AD0">
      <w:pPr>
        <w:pStyle w:val="B1"/>
      </w:pPr>
      <w:r>
        <w:t>-</w:t>
      </w:r>
      <w:r>
        <w:tab/>
        <w:t>Canada:</w:t>
      </w:r>
      <w:r>
        <w:tab/>
        <w:t>7%</w:t>
      </w:r>
    </w:p>
    <w:p w14:paraId="3D1D1150" w14:textId="3BBD4845" w:rsidR="00267AD0" w:rsidRDefault="00267AD0" w:rsidP="00267AD0">
      <w:pPr>
        <w:pStyle w:val="B1"/>
      </w:pPr>
      <w:r w:rsidRPr="005C0C03">
        <w:t>-</w:t>
      </w:r>
      <w:r w:rsidRPr="005C0C03">
        <w:tab/>
        <w:t>Korea:</w:t>
      </w:r>
      <w:r w:rsidRPr="005C0C03">
        <w:tab/>
      </w:r>
      <w:r w:rsidRPr="005C0C03">
        <w:tab/>
        <w:t>4%</w:t>
      </w:r>
    </w:p>
    <w:p w14:paraId="3CEED275" w14:textId="77777777" w:rsidR="00267AD0" w:rsidRPr="005C0C03" w:rsidRDefault="00267AD0" w:rsidP="00267AD0">
      <w:pPr>
        <w:pStyle w:val="B1"/>
      </w:pPr>
      <w:r w:rsidRPr="005C0C03">
        <w:t>-</w:t>
      </w:r>
      <w:r w:rsidRPr="005C0C03">
        <w:tab/>
        <w:t>India:</w:t>
      </w:r>
      <w:r w:rsidRPr="005C0C03">
        <w:tab/>
      </w:r>
      <w:r w:rsidRPr="005C0C03">
        <w:tab/>
        <w:t>3%</w:t>
      </w:r>
    </w:p>
    <w:p w14:paraId="3610643A" w14:textId="6C38B4E5" w:rsidR="00DC2096" w:rsidRPr="005C0C03" w:rsidRDefault="00DC2096" w:rsidP="00DC2096">
      <w:pPr>
        <w:pStyle w:val="B1"/>
      </w:pPr>
      <w:r w:rsidRPr="005C0C03">
        <w:t>-</w:t>
      </w:r>
      <w:r w:rsidRPr="005C0C03">
        <w:tab/>
      </w:r>
      <w:r w:rsidR="005C0C03" w:rsidRPr="005C0C03">
        <w:t>Japan:</w:t>
      </w:r>
      <w:r w:rsidR="005C0C03" w:rsidRPr="005C0C03">
        <w:tab/>
      </w:r>
      <w:r w:rsidR="005C0C03" w:rsidRPr="005C0C03">
        <w:tab/>
        <w:t>3%</w:t>
      </w:r>
    </w:p>
    <w:p w14:paraId="520B5B82" w14:textId="3BCB45BB" w:rsidR="004D0787" w:rsidRPr="005C0C03" w:rsidRDefault="00267AD0" w:rsidP="00DC2096">
      <w:pPr>
        <w:pStyle w:val="B1"/>
      </w:pPr>
      <w:r>
        <w:t>*</w:t>
      </w:r>
      <w:r>
        <w:tab/>
      </w:r>
      <w:r w:rsidR="004D0787">
        <w:t xml:space="preserve">(no </w:t>
      </w:r>
      <w:r>
        <w:t xml:space="preserve">confirmed </w:t>
      </w:r>
      <w:r w:rsidR="004D0787">
        <w:t>data available for China in the used sources)</w:t>
      </w:r>
    </w:p>
    <w:p w14:paraId="3EDC9D42" w14:textId="7CB11445" w:rsidR="00DC2096" w:rsidRDefault="00C30777" w:rsidP="006A3B8A">
      <w:r>
        <w:t xml:space="preserve">It should also be noted that </w:t>
      </w:r>
      <w:r w:rsidR="00A03DB9">
        <w:t xml:space="preserve">vaccination rates </w:t>
      </w:r>
      <w:r>
        <w:t xml:space="preserve">in many </w:t>
      </w:r>
      <w:r w:rsidR="00A03DB9">
        <w:t>other</w:t>
      </w:r>
      <w:r>
        <w:t xml:space="preserve"> countries</w:t>
      </w:r>
      <w:r w:rsidR="00A03DB9">
        <w:t xml:space="preserve"> where 3GPP delegates come from</w:t>
      </w:r>
      <w:r>
        <w:t xml:space="preserve"> are still extremely low</w:t>
      </w:r>
      <w:r w:rsidR="00A03DB9">
        <w:t xml:space="preserve"> (with some notable exceptions)</w:t>
      </w:r>
      <w:r>
        <w:t>.</w:t>
      </w:r>
    </w:p>
    <w:p w14:paraId="0C94933F" w14:textId="77777777" w:rsidR="00C30777" w:rsidRDefault="00C30777" w:rsidP="006A3B8A"/>
    <w:p w14:paraId="083944AB" w14:textId="5BA2E8DC" w:rsidR="00C30777" w:rsidRPr="00C30777" w:rsidRDefault="00C30777" w:rsidP="00C30777">
      <w:pPr>
        <w:pStyle w:val="Heading2"/>
      </w:pPr>
      <w:r>
        <w:t>2.2</w:t>
      </w:r>
      <w:r>
        <w:tab/>
        <w:t>Infection status</w:t>
      </w:r>
    </w:p>
    <w:p w14:paraId="57654488" w14:textId="25611E18" w:rsidR="00C30777" w:rsidRPr="005C0C03" w:rsidRDefault="00C30777" w:rsidP="006A3B8A">
      <w:r>
        <w:t>The number of COVID-19 infections has recently dropped in many areas around the world, but not everywhere</w:t>
      </w:r>
      <w:r w:rsidR="00115450">
        <w:t xml:space="preserve"> and in some regions is even increasing again. I</w:t>
      </w:r>
      <w:r w:rsidR="00A03DB9">
        <w:t xml:space="preserve">n particular the COVID-19 variant </w:t>
      </w:r>
      <w:r w:rsidR="00A03DB9" w:rsidRPr="00A03DB9">
        <w:t>B.1.617.2</w:t>
      </w:r>
      <w:r w:rsidR="00A03DB9">
        <w:t xml:space="preserve">, or Delta variant is cause of concern as it is more contagious than earlier variants, and could still lead to significant outbreaks, even though </w:t>
      </w:r>
      <w:r w:rsidR="00115450">
        <w:t xml:space="preserve">vaccinations with many </w:t>
      </w:r>
      <w:r w:rsidR="00A03DB9">
        <w:t xml:space="preserve">existing vaccins provide a </w:t>
      </w:r>
      <w:r w:rsidR="00115450">
        <w:t xml:space="preserve">good </w:t>
      </w:r>
      <w:r w:rsidR="00A03DB9">
        <w:t>measure o</w:t>
      </w:r>
      <w:r w:rsidR="00115450">
        <w:t>f</w:t>
      </w:r>
      <w:r w:rsidR="00A03DB9">
        <w:t xml:space="preserve"> protection also against the Delta variant.</w:t>
      </w:r>
    </w:p>
    <w:p w14:paraId="61C602FE" w14:textId="493427EF" w:rsidR="00A03DB9" w:rsidRDefault="00A03DB9" w:rsidP="00A03DB9">
      <w:pPr>
        <w:pStyle w:val="Heading2"/>
      </w:pPr>
      <w:r>
        <w:lastRenderedPageBreak/>
        <w:t>2.3</w:t>
      </w:r>
      <w:r>
        <w:tab/>
      </w:r>
      <w:r w:rsidR="00CB797B">
        <w:t>Government regulations</w:t>
      </w:r>
    </w:p>
    <w:p w14:paraId="4972E3D7" w14:textId="6A2784E9" w:rsidR="00CB797B" w:rsidRDefault="00CB797B" w:rsidP="00CB797B">
      <w:r>
        <w:t>Many governments have implemented very strict rules on international travel, forbidding "unnecessary" travel, and in many cases imposing</w:t>
      </w:r>
      <w:r w:rsidR="00470FB3">
        <w:t xml:space="preserve"> strict quarant</w:t>
      </w:r>
      <w:r>
        <w:t>ine conditions when travel does take place. The duration of the required quar</w:t>
      </w:r>
      <w:r w:rsidR="00470FB3">
        <w:t>ant</w:t>
      </w:r>
      <w:r>
        <w:t>ine varies, but is usually 10 or 14 days, sometimes with an option to "test yourself free after 5 days". Although fully vaccinated people (usually defined as 14 days after the last required vaccination with a particular vaccine) may be ex</w:t>
      </w:r>
      <w:r w:rsidR="00470FB3">
        <w:t>empted</w:t>
      </w:r>
      <w:r>
        <w:t>, many governments do not yet accept full vaccin</w:t>
      </w:r>
      <w:r w:rsidR="00470FB3">
        <w:t xml:space="preserve">ation as </w:t>
      </w:r>
      <w:r w:rsidR="00115450">
        <w:t xml:space="preserve">an </w:t>
      </w:r>
      <w:r w:rsidR="00470FB3">
        <w:t>alternative to quarant</w:t>
      </w:r>
      <w:r>
        <w:t>ine</w:t>
      </w:r>
      <w:r w:rsidR="00115450">
        <w:t xml:space="preserve"> (though this may change)</w:t>
      </w:r>
      <w:r>
        <w:t>.</w:t>
      </w:r>
      <w:r w:rsidR="00470FB3">
        <w:t xml:space="preserve"> Some governments have also indicated that they will not allow significant travel until a high percentage of their populations have been vaccinated, which is currently expected to be the case by sometime during 2022.</w:t>
      </w:r>
    </w:p>
    <w:p w14:paraId="0D74740E" w14:textId="3591EBC3" w:rsidR="00470FB3" w:rsidRDefault="00470FB3" w:rsidP="00CB797B">
      <w:r>
        <w:t xml:space="preserve">Apart from actual travel rules, at the moment it is also unclear what rules Spain might impose on the organization of a 3GPP event </w:t>
      </w:r>
      <w:r w:rsidR="00C77CC9">
        <w:t xml:space="preserve">in December </w:t>
      </w:r>
      <w:r>
        <w:t>with a large number of people from all over the globe (</w:t>
      </w:r>
      <w:r w:rsidR="00C77CC9">
        <w:t>e.g.</w:t>
      </w:r>
      <w:r>
        <w:t xml:space="preserve"> social distancing rules and health precautions</w:t>
      </w:r>
      <w:r w:rsidR="00C77CC9">
        <w:t xml:space="preserve"> may restrict the number of attendees in the conference rooms</w:t>
      </w:r>
      <w:r>
        <w:t>).</w:t>
      </w:r>
    </w:p>
    <w:p w14:paraId="50BAB45F" w14:textId="77777777" w:rsidR="00CB797B" w:rsidRPr="00CB797B" w:rsidRDefault="00CB797B" w:rsidP="00CB797B"/>
    <w:p w14:paraId="46924688" w14:textId="580943D0" w:rsidR="00CB797B" w:rsidRDefault="00CB797B" w:rsidP="00CB797B">
      <w:pPr>
        <w:pStyle w:val="Heading2"/>
      </w:pPr>
      <w:r>
        <w:t>2.4</w:t>
      </w:r>
      <w:r>
        <w:tab/>
        <w:t>Company rules</w:t>
      </w:r>
    </w:p>
    <w:p w14:paraId="44C7A2E1" w14:textId="53381F68" w:rsidR="00470FB3" w:rsidRDefault="00470FB3" w:rsidP="00470FB3">
      <w:r>
        <w:t>Many companies have budget rules that require an early decision on future F2F meetings, because otherwise the tr</w:t>
      </w:r>
      <w:r w:rsidR="00C77CC9">
        <w:t>avel budget cannot be approved.</w:t>
      </w:r>
    </w:p>
    <w:p w14:paraId="767B689D" w14:textId="27B0CD7B" w:rsidR="00470FB3" w:rsidRPr="00470FB3" w:rsidRDefault="00470FB3" w:rsidP="00470FB3">
      <w:r>
        <w:t>Another aspect of this is the need to apply early for visas, which in some cases is at least half a year in advance.</w:t>
      </w:r>
    </w:p>
    <w:p w14:paraId="69EB336A" w14:textId="77777777" w:rsidR="00943653" w:rsidRPr="00943653" w:rsidRDefault="00943653" w:rsidP="006A3B8A"/>
    <w:p w14:paraId="284A4D34" w14:textId="5F551F6E" w:rsidR="00E65E13" w:rsidRPr="00E861D7" w:rsidRDefault="00E65E13" w:rsidP="00E65E13">
      <w:pPr>
        <w:pStyle w:val="Heading1"/>
      </w:pPr>
      <w:r w:rsidRPr="00282294">
        <w:t>3</w:t>
      </w:r>
      <w:r w:rsidRPr="00282294">
        <w:tab/>
      </w:r>
      <w:r w:rsidR="008C735E" w:rsidRPr="00E861D7">
        <w:t>Proposal</w:t>
      </w:r>
      <w:r w:rsidR="00716E47" w:rsidRPr="00E861D7">
        <w:t>s</w:t>
      </w:r>
    </w:p>
    <w:p w14:paraId="1024BDCD" w14:textId="321D903A" w:rsidR="00470FB3" w:rsidRDefault="00470FB3" w:rsidP="00282294">
      <w:r w:rsidRPr="005C6DCC">
        <w:t>A firm decision needs to be taken on the December 2021 plenaries</w:t>
      </w:r>
      <w:r w:rsidR="005C6DCC" w:rsidRPr="005C6DCC">
        <w:t xml:space="preserve"> this month. However, </w:t>
      </w:r>
      <w:r w:rsidR="005C6DCC">
        <w:t xml:space="preserve">we reluctantly conclude that, </w:t>
      </w:r>
      <w:r w:rsidR="005C6DCC" w:rsidRPr="005C6DCC">
        <w:t>unfortunately, the current situation does not yet allow a firm decision in favour of a F2F meeting in December, because there are still too many uncertainties regarding the travel situation.</w:t>
      </w:r>
    </w:p>
    <w:p w14:paraId="4559376F" w14:textId="2F6BFF4B" w:rsidR="005C6DCC" w:rsidRPr="005C6DCC" w:rsidRDefault="005C6DCC" w:rsidP="00282294">
      <w:r w:rsidRPr="005C6DCC">
        <w:t xml:space="preserve">Looking further ahead, 3GPP should prepare for the situation that even in the first half of 2022 it may still not be feasible to have F2F meetings. However, there is no need to take firm decisions </w:t>
      </w:r>
      <w:r w:rsidR="00C77CC9">
        <w:t xml:space="preserve">on that </w:t>
      </w:r>
      <w:r w:rsidRPr="005C6DCC">
        <w:t>at this meeting.</w:t>
      </w:r>
    </w:p>
    <w:p w14:paraId="05229AFC" w14:textId="4D053E97" w:rsidR="005427DF" w:rsidRPr="005C6DCC" w:rsidRDefault="004B6C90" w:rsidP="004B6C90">
      <w:pPr>
        <w:rPr>
          <w:b/>
        </w:rPr>
      </w:pPr>
      <w:r w:rsidRPr="005C6DCC">
        <w:rPr>
          <w:b/>
        </w:rPr>
        <w:t>Proposal</w:t>
      </w:r>
      <w:r w:rsidR="005427DF" w:rsidRPr="005C6DCC">
        <w:rPr>
          <w:b/>
        </w:rPr>
        <w:t xml:space="preserve"> 1</w:t>
      </w:r>
      <w:r w:rsidRPr="005C6DCC">
        <w:rPr>
          <w:b/>
        </w:rPr>
        <w:t xml:space="preserve">: </w:t>
      </w:r>
      <w:r w:rsidR="005C6DCC" w:rsidRPr="005C6DCC">
        <w:rPr>
          <w:b/>
        </w:rPr>
        <w:t>Decide that RAN#94 will be an electronic meeting</w:t>
      </w:r>
      <w:r w:rsidR="00C77CC9">
        <w:rPr>
          <w:b/>
        </w:rPr>
        <w:t xml:space="preserve"> (i.e. RAN#94e)</w:t>
      </w:r>
      <w:r w:rsidR="00282294" w:rsidRPr="005C6DCC">
        <w:rPr>
          <w:b/>
        </w:rPr>
        <w:t>.</w:t>
      </w:r>
    </w:p>
    <w:p w14:paraId="2BC099A4" w14:textId="37C5B3FE" w:rsidR="005C6DCC" w:rsidRDefault="005C6DCC" w:rsidP="005C6DCC">
      <w:pPr>
        <w:rPr>
          <w:b/>
        </w:rPr>
      </w:pPr>
      <w:r w:rsidRPr="005C6DCC">
        <w:rPr>
          <w:b/>
        </w:rPr>
        <w:t>Proposal 2: Review the situation again in September before deciding on F2F meetings in the first half of 2022.</w:t>
      </w:r>
    </w:p>
    <w:p w14:paraId="26C7CCE4" w14:textId="1FB63CDA" w:rsidR="00FA5C98" w:rsidRPr="007808CB" w:rsidRDefault="00FA5C98" w:rsidP="00CD1C7C"/>
    <w:sectPr w:rsidR="00FA5C98"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D8CB8" w14:textId="77777777" w:rsidR="007A7504" w:rsidRDefault="007A7504">
      <w:r>
        <w:separator/>
      </w:r>
    </w:p>
  </w:endnote>
  <w:endnote w:type="continuationSeparator" w:id="0">
    <w:p w14:paraId="409BC883" w14:textId="77777777" w:rsidR="007A7504" w:rsidRDefault="007A7504">
      <w:r>
        <w:continuationSeparator/>
      </w:r>
    </w:p>
  </w:endnote>
  <w:endnote w:type="continuationNotice" w:id="1">
    <w:p w14:paraId="3D913FB8" w14:textId="77777777" w:rsidR="007A7504" w:rsidRDefault="007A7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20470" w14:textId="77777777" w:rsidR="007A7504" w:rsidRDefault="007A7504">
      <w:r>
        <w:separator/>
      </w:r>
    </w:p>
  </w:footnote>
  <w:footnote w:type="continuationSeparator" w:id="0">
    <w:p w14:paraId="6EA9821B" w14:textId="77777777" w:rsidR="007A7504" w:rsidRDefault="007A7504">
      <w:r>
        <w:continuationSeparator/>
      </w:r>
    </w:p>
  </w:footnote>
  <w:footnote w:type="continuationNotice" w:id="1">
    <w:p w14:paraId="7CEFA014" w14:textId="77777777" w:rsidR="007A7504" w:rsidRDefault="007A75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0"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7"/>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22"/>
  </w:num>
  <w:num w:numId="17">
    <w:abstractNumId w:val="40"/>
  </w:num>
  <w:num w:numId="18">
    <w:abstractNumId w:val="33"/>
  </w:num>
  <w:num w:numId="19">
    <w:abstractNumId w:val="7"/>
  </w:num>
  <w:num w:numId="20">
    <w:abstractNumId w:val="41"/>
  </w:num>
  <w:num w:numId="21">
    <w:abstractNumId w:val="28"/>
  </w:num>
  <w:num w:numId="22">
    <w:abstractNumId w:val="29"/>
  </w:num>
  <w:num w:numId="23">
    <w:abstractNumId w:val="17"/>
  </w:num>
  <w:num w:numId="24">
    <w:abstractNumId w:val="5"/>
  </w:num>
  <w:num w:numId="25">
    <w:abstractNumId w:val="27"/>
  </w:num>
  <w:num w:numId="26">
    <w:abstractNumId w:val="31"/>
  </w:num>
  <w:num w:numId="27">
    <w:abstractNumId w:val="15"/>
  </w:num>
  <w:num w:numId="28">
    <w:abstractNumId w:val="30"/>
  </w:num>
  <w:num w:numId="29">
    <w:abstractNumId w:val="38"/>
  </w:num>
  <w:num w:numId="30">
    <w:abstractNumId w:val="4"/>
  </w:num>
  <w:num w:numId="31">
    <w:abstractNumId w:val="23"/>
  </w:num>
  <w:num w:numId="32">
    <w:abstractNumId w:val="35"/>
  </w:num>
  <w:num w:numId="33">
    <w:abstractNumId w:val="12"/>
  </w:num>
  <w:num w:numId="34">
    <w:abstractNumId w:val="24"/>
  </w:num>
  <w:num w:numId="35">
    <w:abstractNumId w:val="13"/>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2"/>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2F07"/>
    <w:rsid w:val="00045815"/>
    <w:rsid w:val="0005106F"/>
    <w:rsid w:val="00057D2A"/>
    <w:rsid w:val="00067C50"/>
    <w:rsid w:val="00074B26"/>
    <w:rsid w:val="00075CE5"/>
    <w:rsid w:val="0007710B"/>
    <w:rsid w:val="00080512"/>
    <w:rsid w:val="00080A30"/>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15450"/>
    <w:rsid w:val="00120271"/>
    <w:rsid w:val="00120C3B"/>
    <w:rsid w:val="001219A0"/>
    <w:rsid w:val="00122AE0"/>
    <w:rsid w:val="001334EC"/>
    <w:rsid w:val="00136ED4"/>
    <w:rsid w:val="00143283"/>
    <w:rsid w:val="00145075"/>
    <w:rsid w:val="0015436A"/>
    <w:rsid w:val="001577D3"/>
    <w:rsid w:val="00162052"/>
    <w:rsid w:val="00173A39"/>
    <w:rsid w:val="001741A0"/>
    <w:rsid w:val="00176AF4"/>
    <w:rsid w:val="001812A9"/>
    <w:rsid w:val="00182C4E"/>
    <w:rsid w:val="0018342E"/>
    <w:rsid w:val="001838D0"/>
    <w:rsid w:val="001875E4"/>
    <w:rsid w:val="0019323D"/>
    <w:rsid w:val="00194CD0"/>
    <w:rsid w:val="00196B17"/>
    <w:rsid w:val="001A3F19"/>
    <w:rsid w:val="001A5476"/>
    <w:rsid w:val="001B257F"/>
    <w:rsid w:val="001B33A5"/>
    <w:rsid w:val="001B49C9"/>
    <w:rsid w:val="001B654C"/>
    <w:rsid w:val="001C0B48"/>
    <w:rsid w:val="001C235B"/>
    <w:rsid w:val="001C4F79"/>
    <w:rsid w:val="001C6ACF"/>
    <w:rsid w:val="001D5E27"/>
    <w:rsid w:val="001D7892"/>
    <w:rsid w:val="001E6A11"/>
    <w:rsid w:val="001E7B89"/>
    <w:rsid w:val="001F168B"/>
    <w:rsid w:val="001F7831"/>
    <w:rsid w:val="002023BC"/>
    <w:rsid w:val="00204045"/>
    <w:rsid w:val="002063E9"/>
    <w:rsid w:val="00206BBD"/>
    <w:rsid w:val="00207C6F"/>
    <w:rsid w:val="002107AD"/>
    <w:rsid w:val="00210C67"/>
    <w:rsid w:val="00211BBA"/>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670A0"/>
    <w:rsid w:val="00267AD0"/>
    <w:rsid w:val="002708BF"/>
    <w:rsid w:val="002747EC"/>
    <w:rsid w:val="00282060"/>
    <w:rsid w:val="00282294"/>
    <w:rsid w:val="002855BF"/>
    <w:rsid w:val="002865A9"/>
    <w:rsid w:val="00293477"/>
    <w:rsid w:val="002934F5"/>
    <w:rsid w:val="0029603B"/>
    <w:rsid w:val="002A0040"/>
    <w:rsid w:val="002A224D"/>
    <w:rsid w:val="002A2BAD"/>
    <w:rsid w:val="002A2D94"/>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337A"/>
    <w:rsid w:val="002D5EB5"/>
    <w:rsid w:val="002E02D3"/>
    <w:rsid w:val="002E61B9"/>
    <w:rsid w:val="002F0CEC"/>
    <w:rsid w:val="002F0D22"/>
    <w:rsid w:val="002F217F"/>
    <w:rsid w:val="002F31C1"/>
    <w:rsid w:val="00304411"/>
    <w:rsid w:val="003058E9"/>
    <w:rsid w:val="00310439"/>
    <w:rsid w:val="00311DED"/>
    <w:rsid w:val="003123EE"/>
    <w:rsid w:val="003152A7"/>
    <w:rsid w:val="003172DC"/>
    <w:rsid w:val="00317A0B"/>
    <w:rsid w:val="00325AE3"/>
    <w:rsid w:val="00326069"/>
    <w:rsid w:val="00331559"/>
    <w:rsid w:val="00332AC1"/>
    <w:rsid w:val="00333166"/>
    <w:rsid w:val="00333CCC"/>
    <w:rsid w:val="003367B8"/>
    <w:rsid w:val="00337DBB"/>
    <w:rsid w:val="003410D7"/>
    <w:rsid w:val="00344A0D"/>
    <w:rsid w:val="00345098"/>
    <w:rsid w:val="0034537D"/>
    <w:rsid w:val="00345576"/>
    <w:rsid w:val="0034648F"/>
    <w:rsid w:val="00350CD5"/>
    <w:rsid w:val="00353D1F"/>
    <w:rsid w:val="0035462D"/>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41F6"/>
    <w:rsid w:val="003A53CD"/>
    <w:rsid w:val="003B079F"/>
    <w:rsid w:val="003B40AD"/>
    <w:rsid w:val="003B5581"/>
    <w:rsid w:val="003B6DB3"/>
    <w:rsid w:val="003C2EDF"/>
    <w:rsid w:val="003C4E37"/>
    <w:rsid w:val="003C5223"/>
    <w:rsid w:val="003C7E45"/>
    <w:rsid w:val="003D15DC"/>
    <w:rsid w:val="003D33CB"/>
    <w:rsid w:val="003D3CC1"/>
    <w:rsid w:val="003D44E5"/>
    <w:rsid w:val="003E0D14"/>
    <w:rsid w:val="003E16BE"/>
    <w:rsid w:val="003E20FB"/>
    <w:rsid w:val="003E25A5"/>
    <w:rsid w:val="003E4554"/>
    <w:rsid w:val="003F0741"/>
    <w:rsid w:val="003F1645"/>
    <w:rsid w:val="003F2417"/>
    <w:rsid w:val="003F4691"/>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35A0"/>
    <w:rsid w:val="00434EDA"/>
    <w:rsid w:val="004362F0"/>
    <w:rsid w:val="00442FDB"/>
    <w:rsid w:val="00444F17"/>
    <w:rsid w:val="00445B38"/>
    <w:rsid w:val="00446DAC"/>
    <w:rsid w:val="00447513"/>
    <w:rsid w:val="004502A1"/>
    <w:rsid w:val="004503BD"/>
    <w:rsid w:val="0045232E"/>
    <w:rsid w:val="00453B1A"/>
    <w:rsid w:val="00455B2F"/>
    <w:rsid w:val="004568DA"/>
    <w:rsid w:val="00463BAD"/>
    <w:rsid w:val="00470FB3"/>
    <w:rsid w:val="00471A93"/>
    <w:rsid w:val="00477455"/>
    <w:rsid w:val="0048046E"/>
    <w:rsid w:val="0048477F"/>
    <w:rsid w:val="00484B83"/>
    <w:rsid w:val="004906C8"/>
    <w:rsid w:val="00492C50"/>
    <w:rsid w:val="00495FA8"/>
    <w:rsid w:val="004A25B8"/>
    <w:rsid w:val="004A4824"/>
    <w:rsid w:val="004A7594"/>
    <w:rsid w:val="004B01B6"/>
    <w:rsid w:val="004B6C90"/>
    <w:rsid w:val="004B731B"/>
    <w:rsid w:val="004C2033"/>
    <w:rsid w:val="004C6FA7"/>
    <w:rsid w:val="004D0785"/>
    <w:rsid w:val="004D0787"/>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91A"/>
    <w:rsid w:val="00535D12"/>
    <w:rsid w:val="0054110C"/>
    <w:rsid w:val="005427DF"/>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B1EF8"/>
    <w:rsid w:val="005C0C03"/>
    <w:rsid w:val="005C441D"/>
    <w:rsid w:val="005C6DCC"/>
    <w:rsid w:val="005E1DD4"/>
    <w:rsid w:val="005E2641"/>
    <w:rsid w:val="005E3869"/>
    <w:rsid w:val="005E53C7"/>
    <w:rsid w:val="005E5501"/>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65FEF"/>
    <w:rsid w:val="00671CB1"/>
    <w:rsid w:val="00674310"/>
    <w:rsid w:val="00683504"/>
    <w:rsid w:val="006870ED"/>
    <w:rsid w:val="0069518E"/>
    <w:rsid w:val="00696726"/>
    <w:rsid w:val="006A1B43"/>
    <w:rsid w:val="006A3AD0"/>
    <w:rsid w:val="006A3B8A"/>
    <w:rsid w:val="006A5259"/>
    <w:rsid w:val="006C1A2F"/>
    <w:rsid w:val="006C428E"/>
    <w:rsid w:val="006C66D8"/>
    <w:rsid w:val="006D00EB"/>
    <w:rsid w:val="006D04EE"/>
    <w:rsid w:val="006D1E24"/>
    <w:rsid w:val="006D3DF2"/>
    <w:rsid w:val="006D57E3"/>
    <w:rsid w:val="006D6E48"/>
    <w:rsid w:val="006D7932"/>
    <w:rsid w:val="006E0555"/>
    <w:rsid w:val="006E1417"/>
    <w:rsid w:val="006E4EF7"/>
    <w:rsid w:val="006E6041"/>
    <w:rsid w:val="006F14EA"/>
    <w:rsid w:val="006F4258"/>
    <w:rsid w:val="006F433D"/>
    <w:rsid w:val="006F4F29"/>
    <w:rsid w:val="006F6A2C"/>
    <w:rsid w:val="006F7428"/>
    <w:rsid w:val="00705F73"/>
    <w:rsid w:val="00710201"/>
    <w:rsid w:val="007132E8"/>
    <w:rsid w:val="0071354D"/>
    <w:rsid w:val="00716E47"/>
    <w:rsid w:val="00720B0A"/>
    <w:rsid w:val="00724702"/>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507EB"/>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A7504"/>
    <w:rsid w:val="007B039C"/>
    <w:rsid w:val="007B0540"/>
    <w:rsid w:val="007B18D8"/>
    <w:rsid w:val="007B1AC3"/>
    <w:rsid w:val="007B5A1D"/>
    <w:rsid w:val="007C095F"/>
    <w:rsid w:val="007C2B10"/>
    <w:rsid w:val="007C523C"/>
    <w:rsid w:val="007D514C"/>
    <w:rsid w:val="007D5CD8"/>
    <w:rsid w:val="007D7CF2"/>
    <w:rsid w:val="007E116B"/>
    <w:rsid w:val="007E3666"/>
    <w:rsid w:val="007F480E"/>
    <w:rsid w:val="008028A4"/>
    <w:rsid w:val="008034C8"/>
    <w:rsid w:val="008047DA"/>
    <w:rsid w:val="00805729"/>
    <w:rsid w:val="00810A56"/>
    <w:rsid w:val="00813245"/>
    <w:rsid w:val="00820522"/>
    <w:rsid w:val="00820F86"/>
    <w:rsid w:val="00824DC5"/>
    <w:rsid w:val="008255C8"/>
    <w:rsid w:val="008278A9"/>
    <w:rsid w:val="00830DB9"/>
    <w:rsid w:val="0083492C"/>
    <w:rsid w:val="00836140"/>
    <w:rsid w:val="00836F3D"/>
    <w:rsid w:val="00840FE2"/>
    <w:rsid w:val="00843CF6"/>
    <w:rsid w:val="00851E5D"/>
    <w:rsid w:val="0085300A"/>
    <w:rsid w:val="008567C6"/>
    <w:rsid w:val="00856EB8"/>
    <w:rsid w:val="00857C51"/>
    <w:rsid w:val="00860775"/>
    <w:rsid w:val="00867D61"/>
    <w:rsid w:val="00871E3A"/>
    <w:rsid w:val="008735A9"/>
    <w:rsid w:val="00875478"/>
    <w:rsid w:val="0087646E"/>
    <w:rsid w:val="008768CA"/>
    <w:rsid w:val="00876EF4"/>
    <w:rsid w:val="00877EF9"/>
    <w:rsid w:val="00880559"/>
    <w:rsid w:val="00880F95"/>
    <w:rsid w:val="00882600"/>
    <w:rsid w:val="00884C0C"/>
    <w:rsid w:val="008856CC"/>
    <w:rsid w:val="00891AD5"/>
    <w:rsid w:val="008967DA"/>
    <w:rsid w:val="00897016"/>
    <w:rsid w:val="008A1D14"/>
    <w:rsid w:val="008A5CC3"/>
    <w:rsid w:val="008A68A6"/>
    <w:rsid w:val="008B152B"/>
    <w:rsid w:val="008B5306"/>
    <w:rsid w:val="008C1B1C"/>
    <w:rsid w:val="008C391F"/>
    <w:rsid w:val="008C3CCA"/>
    <w:rsid w:val="008C44D1"/>
    <w:rsid w:val="008C68AD"/>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37AB"/>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3653"/>
    <w:rsid w:val="0094440C"/>
    <w:rsid w:val="0094499A"/>
    <w:rsid w:val="00950635"/>
    <w:rsid w:val="00950C1F"/>
    <w:rsid w:val="00950C39"/>
    <w:rsid w:val="00951587"/>
    <w:rsid w:val="00953522"/>
    <w:rsid w:val="00953D53"/>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4154"/>
    <w:rsid w:val="00974BB0"/>
    <w:rsid w:val="0097756F"/>
    <w:rsid w:val="00984284"/>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F1197"/>
    <w:rsid w:val="009F458E"/>
    <w:rsid w:val="00A02133"/>
    <w:rsid w:val="00A038CB"/>
    <w:rsid w:val="00A03DB9"/>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1C9D"/>
    <w:rsid w:val="00AD3506"/>
    <w:rsid w:val="00AD4C96"/>
    <w:rsid w:val="00AE4F85"/>
    <w:rsid w:val="00AE58EC"/>
    <w:rsid w:val="00AE5ADA"/>
    <w:rsid w:val="00AE7551"/>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0C55"/>
    <w:rsid w:val="00B63962"/>
    <w:rsid w:val="00B77036"/>
    <w:rsid w:val="00B815B1"/>
    <w:rsid w:val="00B84F58"/>
    <w:rsid w:val="00B9376F"/>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4D62"/>
    <w:rsid w:val="00BE581F"/>
    <w:rsid w:val="00BF0867"/>
    <w:rsid w:val="00C01B0E"/>
    <w:rsid w:val="00C1237F"/>
    <w:rsid w:val="00C12B51"/>
    <w:rsid w:val="00C1497D"/>
    <w:rsid w:val="00C15818"/>
    <w:rsid w:val="00C17EDE"/>
    <w:rsid w:val="00C21883"/>
    <w:rsid w:val="00C24650"/>
    <w:rsid w:val="00C258D3"/>
    <w:rsid w:val="00C2591C"/>
    <w:rsid w:val="00C300E7"/>
    <w:rsid w:val="00C30777"/>
    <w:rsid w:val="00C30D6C"/>
    <w:rsid w:val="00C3236A"/>
    <w:rsid w:val="00C33079"/>
    <w:rsid w:val="00C33E2E"/>
    <w:rsid w:val="00C3423B"/>
    <w:rsid w:val="00C34433"/>
    <w:rsid w:val="00C4105B"/>
    <w:rsid w:val="00C413F0"/>
    <w:rsid w:val="00C41F35"/>
    <w:rsid w:val="00C43FFE"/>
    <w:rsid w:val="00C57E06"/>
    <w:rsid w:val="00C6266F"/>
    <w:rsid w:val="00C627C8"/>
    <w:rsid w:val="00C636AE"/>
    <w:rsid w:val="00C77CC9"/>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B797B"/>
    <w:rsid w:val="00CC0104"/>
    <w:rsid w:val="00CC413D"/>
    <w:rsid w:val="00CC483C"/>
    <w:rsid w:val="00CC4B17"/>
    <w:rsid w:val="00CC7E94"/>
    <w:rsid w:val="00CD1C7C"/>
    <w:rsid w:val="00CD48C5"/>
    <w:rsid w:val="00CD4C7B"/>
    <w:rsid w:val="00CD7BD5"/>
    <w:rsid w:val="00CE1686"/>
    <w:rsid w:val="00CE67C1"/>
    <w:rsid w:val="00CF0B72"/>
    <w:rsid w:val="00D00286"/>
    <w:rsid w:val="00D008CE"/>
    <w:rsid w:val="00D00E15"/>
    <w:rsid w:val="00D018DF"/>
    <w:rsid w:val="00D04D6A"/>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2096"/>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E55"/>
    <w:rsid w:val="00E03596"/>
    <w:rsid w:val="00E06C0F"/>
    <w:rsid w:val="00E07E69"/>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5603"/>
    <w:rsid w:val="00E76AB6"/>
    <w:rsid w:val="00E76BB4"/>
    <w:rsid w:val="00E77645"/>
    <w:rsid w:val="00E809B7"/>
    <w:rsid w:val="00E83697"/>
    <w:rsid w:val="00E83D14"/>
    <w:rsid w:val="00E861D7"/>
    <w:rsid w:val="00E86D85"/>
    <w:rsid w:val="00E87EBA"/>
    <w:rsid w:val="00E90BE8"/>
    <w:rsid w:val="00E952F8"/>
    <w:rsid w:val="00E97E5E"/>
    <w:rsid w:val="00EA2405"/>
    <w:rsid w:val="00EA24F4"/>
    <w:rsid w:val="00EA29C2"/>
    <w:rsid w:val="00EA4FCF"/>
    <w:rsid w:val="00EA7FD0"/>
    <w:rsid w:val="00EB2F4A"/>
    <w:rsid w:val="00EB352C"/>
    <w:rsid w:val="00EC0AC1"/>
    <w:rsid w:val="00EC4A25"/>
    <w:rsid w:val="00EC4CD8"/>
    <w:rsid w:val="00EC6E6F"/>
    <w:rsid w:val="00ED3A23"/>
    <w:rsid w:val="00ED444B"/>
    <w:rsid w:val="00EE0AFC"/>
    <w:rsid w:val="00EE3C09"/>
    <w:rsid w:val="00EE4DDD"/>
    <w:rsid w:val="00EE6029"/>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522</TotalTime>
  <Pages>2</Pages>
  <Words>599</Words>
  <Characters>3416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123</cp:revision>
  <dcterms:created xsi:type="dcterms:W3CDTF">2018-03-05T14:47:00Z</dcterms:created>
  <dcterms:modified xsi:type="dcterms:W3CDTF">2021-06-07T15:08:00Z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